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41" w:rsidRDefault="00DA0D41" w:rsidP="00DA0D41">
      <w:pPr>
        <w:jc w:val="both"/>
        <w:rPr>
          <w:lang w:val="hr-HR"/>
        </w:rPr>
      </w:pPr>
      <w:r>
        <w:rPr>
          <w:b/>
          <w:lang w:val="hr-HR"/>
        </w:rPr>
        <w:t xml:space="preserve">Projekt </w:t>
      </w:r>
      <w:r w:rsidRPr="00B625A5">
        <w:rPr>
          <w:b/>
          <w:lang w:val="hr-HR"/>
        </w:rPr>
        <w:t xml:space="preserve">„Podrška procesu </w:t>
      </w:r>
      <w:proofErr w:type="spellStart"/>
      <w:r w:rsidRPr="00B625A5">
        <w:rPr>
          <w:b/>
          <w:lang w:val="hr-HR"/>
        </w:rPr>
        <w:t>deinstitucionalizacije</w:t>
      </w:r>
      <w:proofErr w:type="spellEnd"/>
      <w:r w:rsidRPr="00B625A5">
        <w:rPr>
          <w:b/>
          <w:lang w:val="hr-HR"/>
        </w:rPr>
        <w:t xml:space="preserve"> gluhih i nagluhih osoba“</w:t>
      </w:r>
    </w:p>
    <w:p w:rsidR="00DA0D41" w:rsidRPr="0040051D" w:rsidRDefault="00DA0D41" w:rsidP="00DA0D41">
      <w:pPr>
        <w:jc w:val="both"/>
        <w:rPr>
          <w:b/>
          <w:lang w:val="hr-HR"/>
        </w:rPr>
      </w:pPr>
      <w:r w:rsidRPr="0040051D">
        <w:rPr>
          <w:b/>
          <w:lang w:val="hr-HR"/>
        </w:rPr>
        <w:t xml:space="preserve">Početak provedbe projekta:  </w:t>
      </w:r>
      <w:r w:rsidRPr="0040051D">
        <w:rPr>
          <w:lang w:val="hr-HR"/>
        </w:rPr>
        <w:t>1. 5. 2021</w:t>
      </w:r>
      <w:r>
        <w:rPr>
          <w:b/>
          <w:lang w:val="hr-HR"/>
        </w:rPr>
        <w:t>.</w:t>
      </w:r>
    </w:p>
    <w:p w:rsidR="00DA0D41" w:rsidRPr="00B625A5" w:rsidRDefault="00DA0D41" w:rsidP="00DA0D41">
      <w:pPr>
        <w:jc w:val="both"/>
        <w:rPr>
          <w:lang w:val="hr-HR"/>
        </w:rPr>
      </w:pPr>
      <w:r w:rsidRPr="00B625A5">
        <w:rPr>
          <w:b/>
          <w:lang w:val="hr-HR"/>
        </w:rPr>
        <w:t>Nositelj</w:t>
      </w:r>
      <w:r w:rsidRPr="00B625A5">
        <w:rPr>
          <w:lang w:val="hr-HR"/>
        </w:rPr>
        <w:t>: Savez gluhih i nagluhih Grada Zagreba</w:t>
      </w:r>
      <w:r w:rsidRPr="00B625A5">
        <w:rPr>
          <w:lang w:val="hr-HR"/>
        </w:rPr>
        <w:tab/>
      </w:r>
    </w:p>
    <w:p w:rsidR="00DA0D41" w:rsidRPr="00B625A5" w:rsidRDefault="00DA0D41" w:rsidP="00DA0D41">
      <w:pPr>
        <w:jc w:val="both"/>
        <w:rPr>
          <w:lang w:val="hr-HR"/>
        </w:rPr>
      </w:pPr>
      <w:r w:rsidRPr="00B625A5">
        <w:rPr>
          <w:b/>
          <w:lang w:val="hr-HR"/>
        </w:rPr>
        <w:t>Partner</w:t>
      </w:r>
      <w:r w:rsidRPr="00B625A5">
        <w:rPr>
          <w:lang w:val="hr-HR"/>
        </w:rPr>
        <w:t>: Grad Zagreb</w:t>
      </w:r>
      <w:r w:rsidRPr="00B625A5">
        <w:rPr>
          <w:lang w:val="hr-HR"/>
        </w:rPr>
        <w:tab/>
      </w:r>
    </w:p>
    <w:p w:rsidR="00DA0D41" w:rsidRPr="00B625A5" w:rsidRDefault="00DA0D41" w:rsidP="00DA0D41">
      <w:pPr>
        <w:jc w:val="both"/>
        <w:rPr>
          <w:lang w:val="hr-HR"/>
        </w:rPr>
      </w:pPr>
      <w:r w:rsidRPr="00B625A5">
        <w:rPr>
          <w:b/>
          <w:lang w:val="hr-HR"/>
        </w:rPr>
        <w:t>Cilj Projekta</w:t>
      </w:r>
      <w:r w:rsidRPr="00B625A5">
        <w:rPr>
          <w:lang w:val="hr-HR"/>
        </w:rPr>
        <w:t>: Poticanje prijelaza s institucionalnih socijalnih usluga na usluge u zajednici kroz razvoj, širenje i unaprjeđenje kvalitete socijalne usluge organiziranog stanovanja kao socijalne usluge u zajednici na području urbane aglomeracije Zagreb.</w:t>
      </w:r>
    </w:p>
    <w:p w:rsidR="00DA0D41" w:rsidRDefault="00DA0D41" w:rsidP="00DA0D41">
      <w:pPr>
        <w:jc w:val="both"/>
        <w:rPr>
          <w:lang w:val="hr-HR"/>
        </w:rPr>
      </w:pPr>
      <w:r w:rsidRPr="00B625A5">
        <w:rPr>
          <w:b/>
          <w:lang w:val="hr-HR"/>
        </w:rPr>
        <w:t>Ukupan iznos proračuna projekta</w:t>
      </w:r>
      <w:r w:rsidRPr="00B625A5">
        <w:rPr>
          <w:lang w:val="hr-HR"/>
        </w:rPr>
        <w:t>: 1.982.400,00 kn</w:t>
      </w:r>
      <w:r>
        <w:rPr>
          <w:lang w:val="hr-HR"/>
        </w:rPr>
        <w:t xml:space="preserve"> </w:t>
      </w:r>
      <w:r w:rsidRPr="0040051D">
        <w:rPr>
          <w:lang w:val="hr-HR"/>
        </w:rPr>
        <w:t>(100% bespovratna sredstva)</w:t>
      </w:r>
    </w:p>
    <w:p w:rsidR="00DA0D41" w:rsidRDefault="00DA0D41" w:rsidP="00DA0D41">
      <w:pPr>
        <w:jc w:val="both"/>
        <w:rPr>
          <w:lang w:val="hr-HR"/>
        </w:rPr>
      </w:pPr>
      <w:r w:rsidRPr="003F3ED3">
        <w:rPr>
          <w:b/>
          <w:lang w:val="hr-HR"/>
        </w:rPr>
        <w:t>Trajanje projekta</w:t>
      </w:r>
      <w:r>
        <w:rPr>
          <w:lang w:val="hr-HR"/>
        </w:rPr>
        <w:t>: 24 mjeseca</w:t>
      </w:r>
    </w:p>
    <w:p w:rsidR="007E504F" w:rsidRDefault="00DA0D41">
      <w:bookmarkStart w:id="0" w:name="_GoBack"/>
      <w:bookmarkEnd w:id="0"/>
    </w:p>
    <w:sectPr w:rsidR="007E5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41"/>
    <w:rsid w:val="0013541A"/>
    <w:rsid w:val="00DA0D41"/>
    <w:rsid w:val="00E6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84B1F-43A9-4A07-86C7-DABF158A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D41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Majerić</dc:creator>
  <cp:keywords/>
  <dc:description/>
  <cp:lastModifiedBy>Helena Majerić</cp:lastModifiedBy>
  <cp:revision>1</cp:revision>
  <dcterms:created xsi:type="dcterms:W3CDTF">2021-06-17T07:47:00Z</dcterms:created>
  <dcterms:modified xsi:type="dcterms:W3CDTF">2021-06-17T07:47:00Z</dcterms:modified>
</cp:coreProperties>
</file>